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F2C6" w14:textId="77777777" w:rsidR="00090F15" w:rsidRPr="003C1C12" w:rsidRDefault="00090F15" w:rsidP="00090F15">
      <w:pPr>
        <w:ind w:left="708" w:firstLine="708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3C1C12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</w:t>
      </w:r>
      <w:r w:rsidRPr="003C1C12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208EDAA0" wp14:editId="2365EC0A">
            <wp:extent cx="504825" cy="666750"/>
            <wp:effectExtent l="0" t="0" r="9525" b="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8522C" w14:textId="77777777" w:rsidR="00090F15" w:rsidRPr="003C1C12" w:rsidRDefault="00090F15" w:rsidP="00090F15">
      <w:pPr>
        <w:ind w:left="708" w:firstLine="708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BE53D52" w14:textId="77777777" w:rsidR="00090F15" w:rsidRPr="003C1C12" w:rsidRDefault="00090F15" w:rsidP="00090F15">
      <w:pPr>
        <w:rPr>
          <w:rFonts w:ascii="Arial" w:eastAsia="Times New Roman" w:hAnsi="Arial" w:cs="Arial"/>
          <w:sz w:val="24"/>
          <w:szCs w:val="24"/>
          <w:lang w:eastAsia="hr-HR"/>
        </w:rPr>
      </w:pPr>
      <w:r w:rsidRPr="003C1C1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ab/>
        <w:t>REPUBLIKA HRVATSKA</w:t>
      </w:r>
    </w:p>
    <w:p w14:paraId="246E5CBD" w14:textId="77777777" w:rsidR="00090F15" w:rsidRPr="003C1C12" w:rsidRDefault="00090F15" w:rsidP="00090F15">
      <w:pPr>
        <w:rPr>
          <w:rFonts w:ascii="Arial" w:eastAsia="Times New Roman" w:hAnsi="Arial" w:cs="Arial"/>
          <w:sz w:val="24"/>
          <w:szCs w:val="24"/>
          <w:lang w:eastAsia="hr-HR"/>
        </w:rPr>
      </w:pPr>
      <w:r w:rsidRPr="003C1C12">
        <w:rPr>
          <w:rFonts w:ascii="Arial" w:eastAsia="Times New Roman" w:hAnsi="Arial" w:cs="Arial"/>
          <w:sz w:val="24"/>
          <w:szCs w:val="24"/>
          <w:lang w:eastAsia="hr-HR"/>
        </w:rPr>
        <w:t>OPĆINSKO DRŽAVNO ODVJETNIŠTVO U RIJECI</w:t>
      </w:r>
    </w:p>
    <w:p w14:paraId="38E89281" w14:textId="77777777" w:rsidR="00090F15" w:rsidRPr="003C1C12" w:rsidRDefault="00090F15" w:rsidP="00090F15">
      <w:pPr>
        <w:rPr>
          <w:rFonts w:ascii="Arial" w:eastAsia="Times New Roman" w:hAnsi="Arial" w:cs="Arial"/>
          <w:sz w:val="24"/>
          <w:szCs w:val="24"/>
          <w:lang w:eastAsia="hr-HR"/>
        </w:rPr>
      </w:pPr>
      <w:r w:rsidRPr="003C1C1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>Rijeka</w:t>
      </w:r>
      <w:r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Frana Supila 16</w:t>
      </w:r>
    </w:p>
    <w:p w14:paraId="4D494284" w14:textId="77777777" w:rsidR="00090F15" w:rsidRPr="003C1C12" w:rsidRDefault="00090F15" w:rsidP="00090F15">
      <w:pPr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6"/>
      </w:tblGrid>
      <w:tr w:rsidR="00090F15" w:rsidRPr="003C1C12" w14:paraId="538325E1" w14:textId="77777777" w:rsidTr="00C50D25">
        <w:tc>
          <w:tcPr>
            <w:tcW w:w="5076" w:type="dxa"/>
            <w:hideMark/>
          </w:tcPr>
          <w:p w14:paraId="0E89B220" w14:textId="04DE98E6" w:rsidR="00090F15" w:rsidRPr="003C1C12" w:rsidRDefault="00090F15" w:rsidP="00C50D25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C1C12">
              <w:rPr>
                <w:rFonts w:ascii="Arial" w:eastAsia="Times New Roman" w:hAnsi="Arial" w:cs="Arial"/>
                <w:sz w:val="24"/>
                <w:szCs w:val="24"/>
              </w:rPr>
              <w:t>Broj: P-</w:t>
            </w:r>
            <w:r w:rsidR="00E4633F">
              <w:rPr>
                <w:rFonts w:ascii="Arial" w:eastAsia="Times New Roman" w:hAnsi="Arial" w:cs="Arial"/>
                <w:sz w:val="24"/>
                <w:szCs w:val="24"/>
              </w:rPr>
              <w:t>26/2024</w:t>
            </w:r>
          </w:p>
        </w:tc>
      </w:tr>
      <w:tr w:rsidR="00090F15" w:rsidRPr="003C1C12" w14:paraId="63BA3AFD" w14:textId="77777777" w:rsidTr="00C50D25">
        <w:tc>
          <w:tcPr>
            <w:tcW w:w="5076" w:type="dxa"/>
            <w:hideMark/>
          </w:tcPr>
          <w:p w14:paraId="695101AD" w14:textId="441933B3" w:rsidR="00090F15" w:rsidRPr="003C1C12" w:rsidRDefault="00090F15" w:rsidP="000E63F9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C1C12">
              <w:rPr>
                <w:rFonts w:ascii="Arial" w:eastAsia="Times New Roman" w:hAnsi="Arial" w:cs="Arial"/>
                <w:sz w:val="24"/>
                <w:szCs w:val="24"/>
              </w:rPr>
              <w:t>Rijeka</w:t>
            </w:r>
            <w:r w:rsidR="00A47929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E4633F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A47929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E4633F">
              <w:rPr>
                <w:rFonts w:ascii="Arial" w:eastAsia="Times New Roman" w:hAnsi="Arial" w:cs="Arial"/>
                <w:sz w:val="24"/>
                <w:szCs w:val="24"/>
              </w:rPr>
              <w:t>travanj</w:t>
            </w:r>
            <w:r w:rsidR="00A47929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E4633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479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14:paraId="7A75E063" w14:textId="3FB84F5F" w:rsidR="00090F15" w:rsidRPr="003C1C12" w:rsidRDefault="00E4633F" w:rsidP="000E63F9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DMV/DMV</w:t>
      </w:r>
    </w:p>
    <w:p w14:paraId="172E260F" w14:textId="77777777" w:rsidR="00090F15" w:rsidRPr="003C1C12" w:rsidRDefault="00090F15" w:rsidP="00090F15">
      <w:pPr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076DD19" w14:textId="0CF4CF3F" w:rsidR="00090F15" w:rsidRDefault="00090F15" w:rsidP="00090F15">
      <w:pPr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Temeljem članka 4. Uredbe o raspisivanju i provedbi javnog natječaja i internog oglasa u državnoj službi (Narodne novine broj: 78/2017 i 98/2019; u daljnjem tekstu: Uredba), a sukladno javnom natječaju objavljenom u Narodnim novinama, na web stranici Ministarstva pravosuđa i uprave </w:t>
      </w:r>
      <w:r w:rsidRPr="00E37E7D">
        <w:rPr>
          <w:rFonts w:ascii="Arial" w:eastAsia="Times New Roman" w:hAnsi="Arial" w:cs="Arial"/>
          <w:sz w:val="24"/>
          <w:szCs w:val="24"/>
          <w:lang w:eastAsia="hr-HR"/>
        </w:rPr>
        <w:t>(</w:t>
      </w:r>
      <w:hyperlink r:id="rId6" w:history="1">
        <w:r w:rsidRPr="00E37E7D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www.mpu.gov.hr</w:t>
        </w:r>
      </w:hyperlink>
      <w:r w:rsidRPr="00E37E7D">
        <w:rPr>
          <w:rFonts w:ascii="Arial" w:eastAsia="Times New Roman" w:hAnsi="Arial" w:cs="Arial"/>
          <w:sz w:val="24"/>
          <w:szCs w:val="24"/>
          <w:lang w:eastAsia="hr-HR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web stranici Državnog odvjetništva Republike Hrvatske </w:t>
      </w:r>
      <w:r w:rsidRPr="00E37E7D">
        <w:rPr>
          <w:rFonts w:ascii="Arial" w:eastAsia="Times New Roman" w:hAnsi="Arial" w:cs="Arial"/>
          <w:sz w:val="24"/>
          <w:szCs w:val="24"/>
          <w:lang w:eastAsia="hr-HR"/>
        </w:rPr>
        <w:t>(</w:t>
      </w:r>
      <w:hyperlink r:id="rId7" w:history="1">
        <w:r w:rsidRPr="00E37E7D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www.dorh.hr</w:t>
        </w:r>
      </w:hyperlink>
      <w:r w:rsidRPr="00E37E7D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hr-HR"/>
        </w:rPr>
        <w:t>i Hrvatskog zavoda za zapošljavanje</w:t>
      </w:r>
      <w:r w:rsidRPr="00E37E7D">
        <w:rPr>
          <w:rFonts w:ascii="Arial" w:eastAsia="Times New Roman" w:hAnsi="Arial" w:cs="Arial"/>
          <w:sz w:val="24"/>
          <w:szCs w:val="24"/>
          <w:lang w:eastAsia="hr-HR"/>
        </w:rPr>
        <w:t xml:space="preserve"> (</w:t>
      </w:r>
      <w:hyperlink r:id="rId8" w:history="1">
        <w:r w:rsidRPr="00E37E7D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www.hzz.hr</w:t>
        </w:r>
      </w:hyperlink>
      <w:r w:rsidRPr="00E37E7D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za prijam u državnu službu na neodređeno vrijeme u Općinsko državno odvjetništvo u Rijeci na radno mjesto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državnoodvjetnički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savjetnik (</w:t>
      </w:r>
      <w:r w:rsidR="00E4633F">
        <w:rPr>
          <w:rFonts w:ascii="Arial" w:eastAsia="Times New Roman" w:hAnsi="Arial" w:cs="Arial"/>
          <w:sz w:val="24"/>
          <w:szCs w:val="24"/>
          <w:lang w:eastAsia="hr-HR"/>
        </w:rPr>
        <w:t>2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izvršitelj</w:t>
      </w:r>
      <w:r w:rsidR="00E4633F">
        <w:rPr>
          <w:rFonts w:ascii="Arial" w:eastAsia="Times New Roman" w:hAnsi="Arial" w:cs="Arial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sz w:val="24"/>
          <w:szCs w:val="24"/>
          <w:lang w:eastAsia="hr-HR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ic</w:t>
      </w:r>
      <w:r w:rsidR="00E4633F">
        <w:rPr>
          <w:rFonts w:ascii="Arial" w:eastAsia="Times New Roman" w:hAnsi="Arial" w:cs="Arial"/>
          <w:sz w:val="24"/>
          <w:szCs w:val="24"/>
          <w:lang w:eastAsia="hr-HR"/>
        </w:rPr>
        <w:t>e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), oglašava se slijedeća</w:t>
      </w:r>
    </w:p>
    <w:p w14:paraId="4B0CE525" w14:textId="77777777" w:rsidR="00090F15" w:rsidRPr="003C1C12" w:rsidRDefault="00090F15" w:rsidP="00090F15">
      <w:pPr>
        <w:jc w:val="lef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8BF86D8" w14:textId="77777777" w:rsidR="00090F15" w:rsidRPr="003C1C12" w:rsidRDefault="00090F15" w:rsidP="00090F15">
      <w:pPr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3C1C12">
        <w:rPr>
          <w:rFonts w:ascii="Arial" w:eastAsia="Times New Roman" w:hAnsi="Arial" w:cs="Arial"/>
          <w:sz w:val="24"/>
          <w:szCs w:val="24"/>
          <w:lang w:eastAsia="hr-HR"/>
        </w:rPr>
        <w:t>OBAVIJEST</w:t>
      </w:r>
    </w:p>
    <w:p w14:paraId="76A4F477" w14:textId="77777777" w:rsidR="00090F15" w:rsidRDefault="00090F15" w:rsidP="00090F15">
      <w:pPr>
        <w:jc w:val="lef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1437DEE" w14:textId="77777777" w:rsidR="00090F15" w:rsidRPr="003C1C12" w:rsidRDefault="00090F15" w:rsidP="00090F15">
      <w:pPr>
        <w:jc w:val="lef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542E151" w14:textId="77777777" w:rsidR="00090F15" w:rsidRPr="004C7D29" w:rsidRDefault="00090F15" w:rsidP="00090F15">
      <w:pPr>
        <w:ind w:firstLine="708"/>
        <w:contextualSpacing/>
        <w:jc w:val="left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4C7D29">
        <w:rPr>
          <w:rFonts w:ascii="Arial" w:eastAsiaTheme="minorEastAsia" w:hAnsi="Arial" w:cs="Arial"/>
          <w:b/>
          <w:sz w:val="24"/>
          <w:szCs w:val="24"/>
          <w:lang w:eastAsia="hr-HR"/>
        </w:rPr>
        <w:t xml:space="preserve">I. Opis poslova radnog mjesta </w:t>
      </w:r>
      <w:proofErr w:type="spellStart"/>
      <w:r w:rsidRPr="004C7D29">
        <w:rPr>
          <w:rFonts w:ascii="Arial" w:eastAsiaTheme="minorEastAsia" w:hAnsi="Arial" w:cs="Arial"/>
          <w:b/>
          <w:sz w:val="24"/>
          <w:szCs w:val="24"/>
          <w:lang w:eastAsia="hr-HR"/>
        </w:rPr>
        <w:t>državnoodvjetničkog</w:t>
      </w:r>
      <w:proofErr w:type="spellEnd"/>
      <w:r w:rsidRPr="004C7D29">
        <w:rPr>
          <w:rFonts w:ascii="Arial" w:eastAsiaTheme="minorEastAsia" w:hAnsi="Arial" w:cs="Arial"/>
          <w:b/>
          <w:sz w:val="24"/>
          <w:szCs w:val="24"/>
          <w:lang w:eastAsia="hr-HR"/>
        </w:rPr>
        <w:t xml:space="preserve"> savjetnika</w:t>
      </w:r>
    </w:p>
    <w:p w14:paraId="71CA8955" w14:textId="77777777" w:rsidR="00090F15" w:rsidRPr="003C1C12" w:rsidRDefault="00090F15" w:rsidP="00090F15">
      <w:pPr>
        <w:ind w:left="720" w:hanging="709"/>
        <w:contextualSpacing/>
        <w:jc w:val="left"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020388D4" w14:textId="77777777" w:rsidR="00090F15" w:rsidRPr="003C1C12" w:rsidRDefault="00090F15" w:rsidP="00090F15">
      <w:pPr>
        <w:ind w:firstLine="709"/>
        <w:rPr>
          <w:rFonts w:ascii="Arial" w:eastAsia="Times New Roman" w:hAnsi="Arial" w:cs="Arial"/>
          <w:sz w:val="24"/>
          <w:szCs w:val="24"/>
          <w:lang w:eastAsia="hr-HR"/>
        </w:rPr>
      </w:pPr>
      <w:r w:rsidRPr="003C1C12">
        <w:rPr>
          <w:rFonts w:ascii="Arial" w:eastAsia="Times New Roman" w:hAnsi="Arial" w:cs="Arial"/>
          <w:sz w:val="24"/>
          <w:szCs w:val="24"/>
          <w:lang w:eastAsia="hr-HR"/>
        </w:rPr>
        <w:t>Savjetnik pomaže državnom odvjetniku ili njegovom zamjeniku u radu, izrađuje n</w:t>
      </w:r>
      <w:r>
        <w:rPr>
          <w:rFonts w:ascii="Arial" w:eastAsia="Times New Roman" w:hAnsi="Arial" w:cs="Arial"/>
          <w:sz w:val="24"/>
          <w:szCs w:val="24"/>
          <w:lang w:eastAsia="hr-HR"/>
        </w:rPr>
        <w:t>acrte odluka i drugih podnesaka</w:t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 xml:space="preserve"> te obavlja samostalno ili pod nadzorom i po uputama državnog odvjetnika ili njegova zamjenika druge stručne poslove predviđene zakonom i propisima donesenim na osnovi zakona i godišnjim rasporedom poslova.</w:t>
      </w:r>
    </w:p>
    <w:p w14:paraId="5CA4E5BC" w14:textId="77777777" w:rsidR="00090F15" w:rsidRPr="004C7D29" w:rsidRDefault="00090F15" w:rsidP="00090F15">
      <w:pPr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D0E4A65" w14:textId="77777777" w:rsidR="00090F15" w:rsidRPr="004C7D29" w:rsidRDefault="00090F15" w:rsidP="00090F15">
      <w:pPr>
        <w:ind w:left="709"/>
        <w:contextualSpacing/>
        <w:jc w:val="left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4C7D29">
        <w:rPr>
          <w:rFonts w:ascii="Arial" w:eastAsiaTheme="minorEastAsia" w:hAnsi="Arial" w:cs="Arial"/>
          <w:b/>
          <w:sz w:val="24"/>
          <w:szCs w:val="24"/>
          <w:lang w:eastAsia="hr-HR"/>
        </w:rPr>
        <w:t xml:space="preserve">II. Podaci o plaći radnog mjesta </w:t>
      </w:r>
      <w:proofErr w:type="spellStart"/>
      <w:r w:rsidRPr="004C7D29">
        <w:rPr>
          <w:rFonts w:ascii="Arial" w:eastAsiaTheme="minorEastAsia" w:hAnsi="Arial" w:cs="Arial"/>
          <w:b/>
          <w:sz w:val="24"/>
          <w:szCs w:val="24"/>
          <w:lang w:eastAsia="hr-HR"/>
        </w:rPr>
        <w:t>državnoodvjetničkog</w:t>
      </w:r>
      <w:proofErr w:type="spellEnd"/>
      <w:r w:rsidRPr="004C7D29">
        <w:rPr>
          <w:rFonts w:ascii="Arial" w:eastAsiaTheme="minorEastAsia" w:hAnsi="Arial" w:cs="Arial"/>
          <w:b/>
          <w:sz w:val="24"/>
          <w:szCs w:val="24"/>
          <w:lang w:eastAsia="hr-HR"/>
        </w:rPr>
        <w:t xml:space="preserve"> savjetnika</w:t>
      </w:r>
    </w:p>
    <w:p w14:paraId="6848E127" w14:textId="77777777" w:rsidR="00090F15" w:rsidRPr="003C1C12" w:rsidRDefault="00090F15" w:rsidP="00090F15">
      <w:pPr>
        <w:ind w:left="720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4EF2748D" w14:textId="123DD17F" w:rsidR="00090F15" w:rsidRDefault="00090F15" w:rsidP="00090F15">
      <w:pPr>
        <w:ind w:firstLine="709"/>
        <w:rPr>
          <w:rFonts w:ascii="Arial" w:eastAsia="Times New Roman" w:hAnsi="Arial" w:cs="Arial"/>
          <w:sz w:val="24"/>
          <w:szCs w:val="24"/>
          <w:lang w:eastAsia="hr-HR"/>
        </w:rPr>
      </w:pPr>
      <w:r w:rsidRPr="003C1C12">
        <w:rPr>
          <w:rFonts w:ascii="Arial" w:eastAsia="Times New Roman" w:hAnsi="Arial" w:cs="Arial"/>
          <w:sz w:val="24"/>
          <w:szCs w:val="24"/>
          <w:lang w:eastAsia="hr-HR"/>
        </w:rPr>
        <w:t>Plaću službenika čini umnožak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osnovice za izračun plaće i</w:t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 xml:space="preserve"> koeficijenta složenosti poslova radnog mjesta</w:t>
      </w:r>
      <w:r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Pr="00B10AF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>uvećan za 0,5 % za svaku navršenu godinu radnog staža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14:paraId="689AA59D" w14:textId="0FD065E2" w:rsidR="00496CB7" w:rsidRDefault="00496CB7" w:rsidP="00090F15">
      <w:pPr>
        <w:ind w:firstLine="709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66E27D4" w14:textId="3146F5B7" w:rsidR="00090F15" w:rsidRDefault="00496CB7" w:rsidP="00496CB7">
      <w:pPr>
        <w:overflowPunct w:val="0"/>
        <w:autoSpaceDE w:val="0"/>
        <w:autoSpaceDN w:val="0"/>
        <w:adjustRightInd w:val="0"/>
        <w:ind w:left="-5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96CB7">
        <w:rPr>
          <w:rFonts w:ascii="Arial" w:eastAsia="Times New Roman" w:hAnsi="Arial" w:cs="Arial"/>
          <w:sz w:val="24"/>
          <w:szCs w:val="24"/>
          <w:lang w:eastAsia="hr-HR"/>
        </w:rPr>
        <w:t xml:space="preserve">Koeficijent složenosti poslova za radno mjesto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državnoodvjetnički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savjetnik</w:t>
      </w:r>
      <w:r w:rsidRPr="00496CB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iznosi 2,30, a</w:t>
      </w:r>
      <w:r w:rsidRPr="00496CB7">
        <w:rPr>
          <w:rFonts w:ascii="Arial" w:eastAsia="Times New Roman" w:hAnsi="Arial" w:cs="Arial"/>
          <w:sz w:val="24"/>
          <w:szCs w:val="24"/>
          <w:lang w:eastAsia="hr-HR"/>
        </w:rPr>
        <w:t xml:space="preserve"> propisan je Uredbom o nazivima radnih mjesta, uvjetima za raspored i koeficijentima za obračun plaće u državnoj službi (Narodne novine broj 22/2024). </w:t>
      </w:r>
    </w:p>
    <w:p w14:paraId="677D1093" w14:textId="77777777" w:rsidR="00496CB7" w:rsidRDefault="00496CB7" w:rsidP="00496CB7">
      <w:pPr>
        <w:overflowPunct w:val="0"/>
        <w:autoSpaceDE w:val="0"/>
        <w:autoSpaceDN w:val="0"/>
        <w:adjustRightInd w:val="0"/>
        <w:ind w:left="-5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25825A5" w14:textId="77777777" w:rsidR="00090F15" w:rsidRPr="003C1C12" w:rsidRDefault="00090F15" w:rsidP="00090F15">
      <w:pPr>
        <w:ind w:firstLine="709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AA8FEA4" w14:textId="77777777" w:rsidR="00090F15" w:rsidRPr="004C7D29" w:rsidRDefault="00090F15" w:rsidP="00090F15">
      <w:pPr>
        <w:ind w:left="720"/>
        <w:contextualSpacing/>
        <w:jc w:val="left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4C7D29">
        <w:rPr>
          <w:rFonts w:ascii="Arial" w:eastAsiaTheme="minorEastAsia" w:hAnsi="Arial" w:cs="Arial"/>
          <w:b/>
          <w:sz w:val="24"/>
          <w:szCs w:val="24"/>
          <w:lang w:eastAsia="hr-HR"/>
        </w:rPr>
        <w:t>III. Sadržaj, način i pravila testiranja</w:t>
      </w:r>
    </w:p>
    <w:p w14:paraId="603D88EE" w14:textId="77777777" w:rsidR="00090F15" w:rsidRDefault="00090F15" w:rsidP="00090F15">
      <w:pPr>
        <w:ind w:left="720"/>
        <w:contextualSpacing/>
        <w:jc w:val="left"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33BB0ADF" w14:textId="77777777" w:rsidR="00090F15" w:rsidRDefault="00090F15" w:rsidP="00090F15">
      <w:pPr>
        <w:ind w:firstLine="709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  <w:r>
        <w:rPr>
          <w:rFonts w:ascii="Arial" w:eastAsiaTheme="minorEastAsia" w:hAnsi="Arial" w:cs="Arial"/>
          <w:sz w:val="24"/>
          <w:szCs w:val="24"/>
          <w:lang w:eastAsia="hr-HR"/>
        </w:rPr>
        <w:t>Provjera znanja, sposobnosti i vještina kandidata te rezultata u dosadašnjem radu utvrđuje se putem testiranja i razgovora (intervjua). Testiranje i razgovor s kandidatima provodi Komisija za provedbu javnog natječaja (u daljnjem tekstu: Komisija).</w:t>
      </w:r>
    </w:p>
    <w:p w14:paraId="299CE2E2" w14:textId="77777777" w:rsidR="00090F15" w:rsidRDefault="00090F15" w:rsidP="00090F15">
      <w:pPr>
        <w:ind w:firstLine="708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02B8B1BA" w14:textId="77777777" w:rsidR="00090F15" w:rsidRPr="003C1C12" w:rsidRDefault="00090F15" w:rsidP="00090F15">
      <w:pPr>
        <w:ind w:firstLine="709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Testiranju mogu pristupiti kandidati prijavljeni na javni natječaj koji ispunjavaju formalne uvjete iz javnog natječaja, a čije su prijave pravodobne i potpune.</w:t>
      </w:r>
    </w:p>
    <w:p w14:paraId="0286D3D6" w14:textId="77777777" w:rsidR="00090F15" w:rsidRPr="003C1C12" w:rsidRDefault="00090F15" w:rsidP="00090F15">
      <w:pPr>
        <w:ind w:firstLine="709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979731E" w14:textId="77777777" w:rsidR="00090F15" w:rsidRDefault="00090F15" w:rsidP="00090F15">
      <w:pPr>
        <w:ind w:firstLine="709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  <w:r w:rsidRPr="003C1C12">
        <w:rPr>
          <w:rFonts w:ascii="Arial" w:eastAsiaTheme="minorEastAsia" w:hAnsi="Arial" w:cs="Arial"/>
          <w:sz w:val="24"/>
          <w:szCs w:val="24"/>
          <w:lang w:eastAsia="hr-HR"/>
        </w:rPr>
        <w:t>Po dolasku na testiranje od kandidata će biti zatraženo predočenje odgovarajuće isprave radi utvrđivanja identiteta. Kandidati koji ne mogu dokazati identitet ne mogu pristupiti testiranju.</w:t>
      </w:r>
    </w:p>
    <w:p w14:paraId="1341FD1E" w14:textId="77777777" w:rsidR="00090F15" w:rsidRPr="003C1C12" w:rsidRDefault="00090F15" w:rsidP="00090F15">
      <w:pPr>
        <w:ind w:left="720"/>
        <w:contextualSpacing/>
        <w:jc w:val="left"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65983517" w14:textId="77777777" w:rsidR="00090F15" w:rsidRPr="004C7D29" w:rsidRDefault="00090F15" w:rsidP="00090F15">
      <w:pPr>
        <w:ind w:firstLine="709"/>
        <w:rPr>
          <w:rFonts w:ascii="Arial" w:eastAsia="Times New Roman" w:hAnsi="Arial" w:cs="Arial"/>
          <w:i/>
          <w:color w:val="FF0000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Testiranje se sastoji od</w:t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 xml:space="preserve"> provjere poznavanja organizacije rada u državnom odvjetništvu </w:t>
      </w:r>
      <w:r>
        <w:rPr>
          <w:rFonts w:ascii="Arial" w:eastAsia="Times New Roman" w:hAnsi="Arial" w:cs="Arial"/>
          <w:sz w:val="24"/>
          <w:szCs w:val="24"/>
          <w:lang w:eastAsia="hr-HR"/>
        </w:rPr>
        <w:t>iz Zakona o državnom odvjetništvu i Poslovnika državnog odvjetništva – pisani dio,</w:t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 xml:space="preserve"> bez mogućnosti korištenja literature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(prvi dio testiranja) te</w:t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 xml:space="preserve"> izrade pisane </w:t>
      </w:r>
      <w:proofErr w:type="spellStart"/>
      <w:r w:rsidRPr="003C1C12">
        <w:rPr>
          <w:rFonts w:ascii="Arial" w:eastAsia="Times New Roman" w:hAnsi="Arial" w:cs="Arial"/>
          <w:sz w:val="24"/>
          <w:szCs w:val="24"/>
          <w:lang w:eastAsia="hr-HR"/>
        </w:rPr>
        <w:t>državnoodvjetničke</w:t>
      </w:r>
      <w:proofErr w:type="spellEnd"/>
      <w:r w:rsidRPr="003C1C12">
        <w:rPr>
          <w:rFonts w:ascii="Arial" w:eastAsia="Times New Roman" w:hAnsi="Arial" w:cs="Arial"/>
          <w:sz w:val="24"/>
          <w:szCs w:val="24"/>
          <w:lang w:eastAsia="hr-HR"/>
        </w:rPr>
        <w:t xml:space="preserve"> odluke</w:t>
      </w:r>
      <w:r w:rsidRPr="0024398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>uz mogućnost korištenja zakonskih tekstova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E37E7D">
        <w:rPr>
          <w:rFonts w:ascii="Arial" w:eastAsia="Times New Roman" w:hAnsi="Arial" w:cs="Arial"/>
          <w:sz w:val="24"/>
          <w:szCs w:val="24"/>
          <w:lang w:eastAsia="hr-HR"/>
        </w:rPr>
        <w:t>koje kandidati mogu donijeti na testiranje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E37E7D">
        <w:rPr>
          <w:rFonts w:ascii="Arial" w:eastAsia="Times New Roman" w:hAnsi="Arial" w:cs="Arial"/>
          <w:sz w:val="24"/>
          <w:szCs w:val="24"/>
          <w:lang w:eastAsia="hr-HR"/>
        </w:rPr>
        <w:t>(drugi dio testiranja).</w:t>
      </w:r>
    </w:p>
    <w:p w14:paraId="1B39AF29" w14:textId="77777777" w:rsidR="00090F15" w:rsidRDefault="00090F15" w:rsidP="00090F15">
      <w:pPr>
        <w:ind w:firstLine="709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F016634" w14:textId="77777777" w:rsidR="00090F15" w:rsidRDefault="00090F15" w:rsidP="00090F15">
      <w:pPr>
        <w:ind w:firstLine="708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  <w:r>
        <w:rPr>
          <w:rFonts w:ascii="Arial" w:eastAsiaTheme="minorEastAsia" w:hAnsi="Arial" w:cs="Arial"/>
          <w:sz w:val="24"/>
          <w:szCs w:val="24"/>
          <w:lang w:eastAsia="hr-HR"/>
        </w:rPr>
        <w:t>Za navedenu pisanu provjeru znanja iz područja organizacije rada u državnom odvjetništvu</w:t>
      </w:r>
      <w:r w:rsidRPr="003C1C12">
        <w:rPr>
          <w:rFonts w:ascii="Arial" w:eastAsiaTheme="minorEastAsia" w:hAnsi="Arial" w:cs="Arial"/>
          <w:sz w:val="24"/>
          <w:szCs w:val="24"/>
          <w:lang w:eastAsia="hr-HR"/>
        </w:rPr>
        <w:t xml:space="preserve"> ispunjava se</w:t>
      </w:r>
      <w:r>
        <w:rPr>
          <w:rFonts w:ascii="Arial" w:eastAsiaTheme="minorEastAsia" w:hAnsi="Arial" w:cs="Arial"/>
          <w:sz w:val="24"/>
          <w:szCs w:val="24"/>
          <w:lang w:eastAsia="hr-HR"/>
        </w:rPr>
        <w:t xml:space="preserve"> test s </w:t>
      </w:r>
      <w:r w:rsidRPr="003C1C12">
        <w:rPr>
          <w:rFonts w:ascii="Arial" w:eastAsiaTheme="minorEastAsia" w:hAnsi="Arial" w:cs="Arial"/>
          <w:sz w:val="24"/>
          <w:szCs w:val="24"/>
          <w:lang w:eastAsia="hr-HR"/>
        </w:rPr>
        <w:t xml:space="preserve">10 pitanja te se dodjeljuje 1 bod za svaki točan odgovor, što znači da kandidat na ovom dijelu testiranja može ostvariti ukupno 10 bodova. </w:t>
      </w:r>
    </w:p>
    <w:p w14:paraId="43BA961B" w14:textId="77777777" w:rsidR="00090F15" w:rsidRPr="003C1C12" w:rsidRDefault="00090F15" w:rsidP="00090F15">
      <w:pPr>
        <w:ind w:firstLine="708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681D7301" w14:textId="74824EB3" w:rsidR="00090F15" w:rsidRPr="00E37E7D" w:rsidRDefault="00090F15" w:rsidP="00090F15">
      <w:pPr>
        <w:ind w:firstLine="708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  <w:r>
        <w:rPr>
          <w:rFonts w:ascii="Arial" w:eastAsiaTheme="minorEastAsia" w:hAnsi="Arial" w:cs="Arial"/>
          <w:sz w:val="24"/>
          <w:szCs w:val="24"/>
          <w:lang w:eastAsia="hr-HR"/>
        </w:rPr>
        <w:t>Zatim će kandidati pristupiti testiranju - izradi</w:t>
      </w:r>
      <w:r w:rsidRPr="003C1C12">
        <w:rPr>
          <w:rFonts w:ascii="Arial" w:eastAsiaTheme="minorEastAsia" w:hAnsi="Arial" w:cs="Arial"/>
          <w:sz w:val="24"/>
          <w:szCs w:val="24"/>
          <w:lang w:eastAsia="hr-HR"/>
        </w:rPr>
        <w:t xml:space="preserve"> pisane </w:t>
      </w:r>
      <w:proofErr w:type="spellStart"/>
      <w:r w:rsidRPr="003C1C12">
        <w:rPr>
          <w:rFonts w:ascii="Arial" w:eastAsiaTheme="minorEastAsia" w:hAnsi="Arial" w:cs="Arial"/>
          <w:sz w:val="24"/>
          <w:szCs w:val="24"/>
          <w:lang w:eastAsia="hr-HR"/>
        </w:rPr>
        <w:t>državnoodvjetničke</w:t>
      </w:r>
      <w:proofErr w:type="spellEnd"/>
      <w:r w:rsidRPr="003C1C12">
        <w:rPr>
          <w:rFonts w:ascii="Arial" w:eastAsiaTheme="minorEastAsia" w:hAnsi="Arial" w:cs="Arial"/>
          <w:sz w:val="24"/>
          <w:szCs w:val="24"/>
          <w:lang w:eastAsia="hr-HR"/>
        </w:rPr>
        <w:t xml:space="preserve"> odluke</w:t>
      </w:r>
      <w:r>
        <w:rPr>
          <w:rFonts w:ascii="Arial" w:eastAsiaTheme="minorEastAsia" w:hAnsi="Arial" w:cs="Arial"/>
          <w:sz w:val="24"/>
          <w:szCs w:val="24"/>
          <w:lang w:eastAsia="hr-HR"/>
        </w:rPr>
        <w:t xml:space="preserve"> prema </w:t>
      </w:r>
      <w:proofErr w:type="spellStart"/>
      <w:r>
        <w:rPr>
          <w:rFonts w:ascii="Arial" w:eastAsiaTheme="minorEastAsia" w:hAnsi="Arial" w:cs="Arial"/>
          <w:sz w:val="24"/>
          <w:szCs w:val="24"/>
          <w:lang w:eastAsia="hr-HR"/>
        </w:rPr>
        <w:t>anonimiziranom</w:t>
      </w:r>
      <w:proofErr w:type="spellEnd"/>
      <w:r>
        <w:rPr>
          <w:rFonts w:ascii="Arial" w:eastAsiaTheme="minorEastAsia" w:hAnsi="Arial" w:cs="Arial"/>
          <w:sz w:val="24"/>
          <w:szCs w:val="24"/>
          <w:lang w:eastAsia="hr-HR"/>
        </w:rPr>
        <w:t xml:space="preserve"> predlošku </w:t>
      </w:r>
      <w:r w:rsidR="00F30B7B">
        <w:rPr>
          <w:rFonts w:ascii="Arial" w:eastAsiaTheme="minorEastAsia" w:hAnsi="Arial" w:cs="Arial"/>
          <w:sz w:val="24"/>
          <w:szCs w:val="24"/>
          <w:lang w:eastAsia="hr-HR"/>
        </w:rPr>
        <w:t>kaznenog</w:t>
      </w:r>
      <w:r>
        <w:rPr>
          <w:rFonts w:ascii="Arial" w:eastAsiaTheme="minorEastAsia" w:hAnsi="Arial" w:cs="Arial"/>
          <w:sz w:val="24"/>
          <w:szCs w:val="24"/>
          <w:lang w:eastAsia="hr-HR"/>
        </w:rPr>
        <w:t xml:space="preserve">  </w:t>
      </w:r>
      <w:proofErr w:type="spellStart"/>
      <w:r>
        <w:rPr>
          <w:rFonts w:ascii="Arial" w:eastAsiaTheme="minorEastAsia" w:hAnsi="Arial" w:cs="Arial"/>
          <w:sz w:val="24"/>
          <w:szCs w:val="24"/>
          <w:lang w:eastAsia="hr-HR"/>
        </w:rPr>
        <w:t>državnoodvjetničkog</w:t>
      </w:r>
      <w:proofErr w:type="spellEnd"/>
      <w:r>
        <w:rPr>
          <w:rFonts w:ascii="Arial" w:eastAsiaTheme="minorEastAsia" w:hAnsi="Arial" w:cs="Arial"/>
          <w:sz w:val="24"/>
          <w:szCs w:val="24"/>
          <w:lang w:eastAsia="hr-HR"/>
        </w:rPr>
        <w:t xml:space="preserve"> predmeta. Ovoj provjeri mogu pristupiti samo kandidati koji su prethodno zadovoljili na pisanoj provjeri znanja, a dodjeljuje se od 0 do 10 bodova. Tijekom ovog dijela testiranja kandidati mogu koristiti zakonske tekstove. </w:t>
      </w:r>
      <w:proofErr w:type="spellStart"/>
      <w:r w:rsidRPr="00E37E7D">
        <w:rPr>
          <w:rFonts w:ascii="Arial" w:eastAsiaTheme="minorEastAsia" w:hAnsi="Arial" w:cs="Arial"/>
          <w:sz w:val="24"/>
          <w:szCs w:val="24"/>
          <w:lang w:eastAsia="hr-HR"/>
        </w:rPr>
        <w:t>Državnoodvjetnička</w:t>
      </w:r>
      <w:proofErr w:type="spellEnd"/>
      <w:r w:rsidRPr="00E37E7D">
        <w:rPr>
          <w:rFonts w:ascii="Arial" w:eastAsiaTheme="minorEastAsia" w:hAnsi="Arial" w:cs="Arial"/>
          <w:sz w:val="24"/>
          <w:szCs w:val="24"/>
          <w:lang w:eastAsia="hr-HR"/>
        </w:rPr>
        <w:t xml:space="preserve"> odluka izrađuje se na računalu u programu Word. </w:t>
      </w:r>
    </w:p>
    <w:p w14:paraId="4CD1EE77" w14:textId="77777777" w:rsidR="00090F15" w:rsidRDefault="00090F15" w:rsidP="00090F15">
      <w:pPr>
        <w:ind w:firstLine="708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2CB623CC" w14:textId="77777777" w:rsidR="00090F15" w:rsidRDefault="00090F15" w:rsidP="00090F15">
      <w:pPr>
        <w:ind w:firstLine="708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  <w:r>
        <w:rPr>
          <w:rFonts w:ascii="Arial" w:eastAsiaTheme="minorEastAsia" w:hAnsi="Arial" w:cs="Arial"/>
          <w:sz w:val="24"/>
          <w:szCs w:val="24"/>
          <w:lang w:eastAsia="hr-HR"/>
        </w:rPr>
        <w:t>Kandidati su se dužni pridržavati utvrđenog vremena i rasporeda testiranja.</w:t>
      </w:r>
    </w:p>
    <w:p w14:paraId="62881768" w14:textId="77777777" w:rsidR="00090F15" w:rsidRDefault="00090F15" w:rsidP="00090F15">
      <w:pPr>
        <w:ind w:firstLine="708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19F6E9DE" w14:textId="77777777" w:rsidR="00090F15" w:rsidRDefault="00090F15" w:rsidP="00090F15">
      <w:pPr>
        <w:ind w:firstLine="708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  <w:r>
        <w:rPr>
          <w:rFonts w:ascii="Arial" w:eastAsiaTheme="minorEastAsia" w:hAnsi="Arial" w:cs="Arial"/>
          <w:sz w:val="24"/>
          <w:szCs w:val="24"/>
          <w:lang w:eastAsia="hr-HR"/>
        </w:rPr>
        <w:t>Za vrijeme pisane provjere kandidati ne smiju napuštati prostoriju u kojoj se obavlja testiranje i moraju obavezno isključiti mobitele. Kandidati koji bi se ponašali neprimjereno ili prekršili jedno od naprijed navedenih pravila biti će udaljeni s testiranja i njihov rad Komisija neće bodovati.</w:t>
      </w:r>
    </w:p>
    <w:p w14:paraId="3076B182" w14:textId="77777777" w:rsidR="00090F15" w:rsidRPr="003C1C12" w:rsidRDefault="00090F15" w:rsidP="00090F15">
      <w:pPr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5484831F" w14:textId="77777777" w:rsidR="00090F15" w:rsidRDefault="00090F15" w:rsidP="00090F15">
      <w:pPr>
        <w:ind w:firstLine="708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  <w:r>
        <w:rPr>
          <w:rFonts w:ascii="Arial" w:eastAsiaTheme="minorEastAsia" w:hAnsi="Arial" w:cs="Arial"/>
          <w:sz w:val="24"/>
          <w:szCs w:val="24"/>
          <w:lang w:eastAsia="hr-HR"/>
        </w:rPr>
        <w:t>Smatra se da je kandidat koji je ostvario najmanje 5 bodova iz svakog dijela testiranja zadovoljio na testiranju.</w:t>
      </w:r>
      <w:r w:rsidRPr="003C1C12">
        <w:rPr>
          <w:rFonts w:ascii="Arial" w:eastAsiaTheme="minorEastAsia" w:hAnsi="Arial" w:cs="Arial"/>
          <w:sz w:val="24"/>
          <w:szCs w:val="24"/>
          <w:lang w:eastAsia="hr-HR"/>
        </w:rPr>
        <w:t xml:space="preserve"> </w:t>
      </w:r>
    </w:p>
    <w:p w14:paraId="7AA70D42" w14:textId="77777777" w:rsidR="00090F15" w:rsidRDefault="00090F15" w:rsidP="00090F15">
      <w:pPr>
        <w:ind w:firstLine="708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75B48460" w14:textId="77777777" w:rsidR="00090F15" w:rsidRDefault="00090F15" w:rsidP="00090F15">
      <w:pPr>
        <w:ind w:firstLine="708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  <w:r>
        <w:rPr>
          <w:rFonts w:ascii="Arial" w:eastAsiaTheme="minorEastAsia" w:hAnsi="Arial" w:cs="Arial"/>
          <w:sz w:val="24"/>
          <w:szCs w:val="24"/>
          <w:lang w:eastAsia="hr-HR"/>
        </w:rPr>
        <w:t>Na razgovor (intervju) pozvati će se kandidati koji su ostvarili ukupno najviše bodova u prvoj i drugoj fazi testiranja i to prvih 10 kandidata. Svi kandidati koji dijele 10. mjesto nakon provedenog testiranja u prvoj i drugoj fazi pozvati će se na intervju.</w:t>
      </w:r>
    </w:p>
    <w:p w14:paraId="29474A31" w14:textId="77777777" w:rsidR="00090F15" w:rsidRDefault="00090F15" w:rsidP="00090F15">
      <w:pPr>
        <w:ind w:firstLine="708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2EF60242" w14:textId="77777777" w:rsidR="00090F15" w:rsidRDefault="00090F15" w:rsidP="00090F15">
      <w:pPr>
        <w:ind w:firstLine="708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  <w:r>
        <w:rPr>
          <w:rFonts w:ascii="Arial" w:eastAsiaTheme="minorEastAsia" w:hAnsi="Arial" w:cs="Arial"/>
          <w:sz w:val="24"/>
          <w:szCs w:val="24"/>
          <w:lang w:eastAsia="hr-HR"/>
        </w:rPr>
        <w:t>Komisija u razgovoru s kandidatima utvrđuje interese, profesionalne ciljeve i motivaciju kandidata za rad u državnoj službi te rezultate ostvarene u njihovom dosadašnjem radu.</w:t>
      </w:r>
    </w:p>
    <w:p w14:paraId="2EC16A41" w14:textId="77777777" w:rsidR="00090F15" w:rsidRDefault="00090F15" w:rsidP="00090F15">
      <w:pPr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4D161601" w14:textId="77777777" w:rsidR="00090F15" w:rsidRDefault="00090F15" w:rsidP="00090F15">
      <w:pPr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  <w:r>
        <w:rPr>
          <w:rFonts w:ascii="Arial" w:eastAsiaTheme="minorEastAsia" w:hAnsi="Arial" w:cs="Arial"/>
          <w:sz w:val="24"/>
          <w:szCs w:val="24"/>
          <w:lang w:eastAsia="hr-HR"/>
        </w:rPr>
        <w:tab/>
        <w:t>O rasporedu održavanja razgovora kandidati će biti na odgovarajući način obaviješteni, nakon provedenog testiranja. Razgovor s kandidatima posebno se boduje dodjeljivanjem određenog broja bodova od 0 do 10, a smatra se da je kandidat zadovoljio ako je dobio najmanje 5 bodova.</w:t>
      </w:r>
    </w:p>
    <w:p w14:paraId="63570EC2" w14:textId="77777777" w:rsidR="00090F15" w:rsidRPr="003C1C12" w:rsidRDefault="00090F15" w:rsidP="00090F15">
      <w:pPr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1DDE25FC" w14:textId="77777777" w:rsidR="00090F15" w:rsidRPr="003C1C12" w:rsidRDefault="00090F15" w:rsidP="00090F15">
      <w:pPr>
        <w:ind w:firstLine="708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  <w:r w:rsidRPr="003C1C12">
        <w:rPr>
          <w:rFonts w:ascii="Arial" w:eastAsiaTheme="minorEastAsia" w:hAnsi="Arial" w:cs="Arial"/>
          <w:sz w:val="24"/>
          <w:szCs w:val="24"/>
          <w:lang w:eastAsia="hr-HR"/>
        </w:rPr>
        <w:lastRenderedPageBreak/>
        <w:t>Nakon provedenog test</w:t>
      </w:r>
      <w:r>
        <w:rPr>
          <w:rFonts w:ascii="Arial" w:eastAsiaTheme="minorEastAsia" w:hAnsi="Arial" w:cs="Arial"/>
          <w:sz w:val="24"/>
          <w:szCs w:val="24"/>
          <w:lang w:eastAsia="hr-HR"/>
        </w:rPr>
        <w:t>iranja i razgovora (intervjua) K</w:t>
      </w:r>
      <w:r w:rsidRPr="003C1C12">
        <w:rPr>
          <w:rFonts w:ascii="Arial" w:eastAsiaTheme="minorEastAsia" w:hAnsi="Arial" w:cs="Arial"/>
          <w:sz w:val="24"/>
          <w:szCs w:val="24"/>
          <w:lang w:eastAsia="hr-HR"/>
        </w:rPr>
        <w:t>omisija utvrđuje rang</w:t>
      </w:r>
      <w:r>
        <w:rPr>
          <w:rFonts w:ascii="Arial" w:eastAsiaTheme="minorEastAsia" w:hAnsi="Arial" w:cs="Arial"/>
          <w:sz w:val="24"/>
          <w:szCs w:val="24"/>
          <w:lang w:eastAsia="hr-HR"/>
        </w:rPr>
        <w:t xml:space="preserve"> -</w:t>
      </w:r>
      <w:r w:rsidRPr="003C1C12">
        <w:rPr>
          <w:rFonts w:ascii="Arial" w:eastAsiaTheme="minorEastAsia" w:hAnsi="Arial" w:cs="Arial"/>
          <w:sz w:val="24"/>
          <w:szCs w:val="24"/>
          <w:lang w:eastAsia="hr-HR"/>
        </w:rPr>
        <w:t xml:space="preserve"> listu kandidata prema ukupnom broju ostvarenih bodova na testiranju i razgovoru (intervju</w:t>
      </w:r>
      <w:r>
        <w:rPr>
          <w:rFonts w:ascii="Arial" w:eastAsiaTheme="minorEastAsia" w:hAnsi="Arial" w:cs="Arial"/>
          <w:sz w:val="24"/>
          <w:szCs w:val="24"/>
          <w:lang w:eastAsia="hr-HR"/>
        </w:rPr>
        <w:t>u</w:t>
      </w:r>
      <w:r w:rsidRPr="003C1C12">
        <w:rPr>
          <w:rFonts w:ascii="Arial" w:eastAsiaTheme="minorEastAsia" w:hAnsi="Arial" w:cs="Arial"/>
          <w:sz w:val="24"/>
          <w:szCs w:val="24"/>
          <w:lang w:eastAsia="hr-HR"/>
        </w:rPr>
        <w:t>).</w:t>
      </w:r>
    </w:p>
    <w:p w14:paraId="6E63F189" w14:textId="77777777" w:rsidR="00090F15" w:rsidRPr="003C1C12" w:rsidRDefault="00090F15" w:rsidP="00090F15">
      <w:pPr>
        <w:ind w:firstLine="708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0B360F6E" w14:textId="77777777" w:rsidR="00090F15" w:rsidRDefault="00090F15" w:rsidP="00090F15">
      <w:pPr>
        <w:ind w:firstLine="709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  <w:r w:rsidRPr="003C1C12">
        <w:rPr>
          <w:rFonts w:ascii="Arial" w:eastAsiaTheme="minorEastAsia" w:hAnsi="Arial" w:cs="Arial"/>
          <w:sz w:val="24"/>
          <w:szCs w:val="24"/>
          <w:lang w:eastAsia="hr-HR"/>
        </w:rPr>
        <w:t>Komisija općinskoj</w:t>
      </w:r>
      <w:r>
        <w:rPr>
          <w:rFonts w:ascii="Arial" w:eastAsiaTheme="minorEastAsia" w:hAnsi="Arial" w:cs="Arial"/>
          <w:sz w:val="24"/>
          <w:szCs w:val="24"/>
          <w:lang w:eastAsia="hr-HR"/>
        </w:rPr>
        <w:t xml:space="preserve"> državnoj odvjetnici dostavlja i</w:t>
      </w:r>
      <w:r w:rsidRPr="003C1C12">
        <w:rPr>
          <w:rFonts w:ascii="Arial" w:eastAsiaTheme="minorEastAsia" w:hAnsi="Arial" w:cs="Arial"/>
          <w:sz w:val="24"/>
          <w:szCs w:val="24"/>
          <w:lang w:eastAsia="hr-HR"/>
        </w:rPr>
        <w:t>zviješće o provedenom postu</w:t>
      </w:r>
      <w:r>
        <w:rPr>
          <w:rFonts w:ascii="Arial" w:eastAsiaTheme="minorEastAsia" w:hAnsi="Arial" w:cs="Arial"/>
          <w:sz w:val="24"/>
          <w:szCs w:val="24"/>
          <w:lang w:eastAsia="hr-HR"/>
        </w:rPr>
        <w:t>pku koje potpisuju svi članovi K</w:t>
      </w:r>
      <w:r w:rsidRPr="003C1C12">
        <w:rPr>
          <w:rFonts w:ascii="Arial" w:eastAsiaTheme="minorEastAsia" w:hAnsi="Arial" w:cs="Arial"/>
          <w:sz w:val="24"/>
          <w:szCs w:val="24"/>
          <w:lang w:eastAsia="hr-HR"/>
        </w:rPr>
        <w:t>omisije. Uz izviješće se prilaže rang lista kandidata prema ukupnom broju bodova ostvarenih na testiranju i razgovoru (intervju</w:t>
      </w:r>
      <w:r>
        <w:rPr>
          <w:rFonts w:ascii="Arial" w:eastAsiaTheme="minorEastAsia" w:hAnsi="Arial" w:cs="Arial"/>
          <w:sz w:val="24"/>
          <w:szCs w:val="24"/>
          <w:lang w:eastAsia="hr-HR"/>
        </w:rPr>
        <w:t>u</w:t>
      </w:r>
      <w:r w:rsidRPr="003C1C12">
        <w:rPr>
          <w:rFonts w:ascii="Arial" w:eastAsiaTheme="minorEastAsia" w:hAnsi="Arial" w:cs="Arial"/>
          <w:sz w:val="24"/>
          <w:szCs w:val="24"/>
          <w:lang w:eastAsia="hr-HR"/>
        </w:rPr>
        <w:t>).</w:t>
      </w:r>
    </w:p>
    <w:p w14:paraId="33FAAFC6" w14:textId="77777777" w:rsidR="00090F15" w:rsidRDefault="00090F15" w:rsidP="00090F15">
      <w:pPr>
        <w:ind w:firstLine="709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33361D57" w14:textId="77777777" w:rsidR="00090F15" w:rsidRDefault="00090F15" w:rsidP="00090F15">
      <w:pPr>
        <w:ind w:firstLine="709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3E10675A" w14:textId="77777777" w:rsidR="00090F15" w:rsidRPr="004C7D29" w:rsidRDefault="00090F15" w:rsidP="00090F15">
      <w:pPr>
        <w:ind w:firstLine="720"/>
        <w:contextualSpacing/>
        <w:jc w:val="left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4C7D29">
        <w:rPr>
          <w:rFonts w:ascii="Arial" w:eastAsiaTheme="minorEastAsia" w:hAnsi="Arial" w:cs="Arial"/>
          <w:b/>
          <w:sz w:val="24"/>
          <w:szCs w:val="24"/>
          <w:lang w:eastAsia="hr-HR"/>
        </w:rPr>
        <w:t xml:space="preserve">IV. Pravni izvori za pripremanje kandidata za </w:t>
      </w:r>
      <w:r>
        <w:rPr>
          <w:rFonts w:ascii="Arial" w:eastAsiaTheme="minorEastAsia" w:hAnsi="Arial" w:cs="Arial"/>
          <w:b/>
          <w:sz w:val="24"/>
          <w:szCs w:val="24"/>
          <w:lang w:eastAsia="hr-HR"/>
        </w:rPr>
        <w:t>testiranje</w:t>
      </w:r>
    </w:p>
    <w:p w14:paraId="1659ABE2" w14:textId="77777777" w:rsidR="00090F15" w:rsidRPr="003C1C12" w:rsidRDefault="00090F15" w:rsidP="00090F15">
      <w:pPr>
        <w:ind w:left="720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0923BBD2" w14:textId="77777777" w:rsidR="00090F15" w:rsidRDefault="00090F15" w:rsidP="00090F15">
      <w:pPr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  <w:r>
        <w:rPr>
          <w:rFonts w:ascii="Arial" w:eastAsiaTheme="minorEastAsia" w:hAnsi="Arial" w:cs="Arial"/>
          <w:sz w:val="24"/>
          <w:szCs w:val="24"/>
          <w:lang w:eastAsia="hr-HR"/>
        </w:rPr>
        <w:t>Z</w:t>
      </w:r>
      <w:r w:rsidRPr="003C1C12">
        <w:rPr>
          <w:rFonts w:ascii="Arial" w:eastAsiaTheme="minorEastAsia" w:hAnsi="Arial" w:cs="Arial"/>
          <w:sz w:val="24"/>
          <w:szCs w:val="24"/>
          <w:lang w:eastAsia="hr-HR"/>
        </w:rPr>
        <w:t xml:space="preserve">a poznavanje organizacije </w:t>
      </w:r>
      <w:r>
        <w:rPr>
          <w:rFonts w:ascii="Arial" w:eastAsiaTheme="minorEastAsia" w:hAnsi="Arial" w:cs="Arial"/>
          <w:sz w:val="24"/>
          <w:szCs w:val="24"/>
          <w:lang w:eastAsia="hr-HR"/>
        </w:rPr>
        <w:t xml:space="preserve">rada u državnom odvjetništvu: </w:t>
      </w:r>
    </w:p>
    <w:p w14:paraId="3AE91C0A" w14:textId="77777777" w:rsidR="00090F15" w:rsidRDefault="00090F15" w:rsidP="00090F15">
      <w:pPr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1BE580AE" w14:textId="77777777" w:rsidR="00090F15" w:rsidRPr="00487396" w:rsidRDefault="00090F15" w:rsidP="00090F15">
      <w:pPr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>Zakon o državnom odvjetništvu (N</w:t>
      </w:r>
      <w:r>
        <w:rPr>
          <w:rFonts w:ascii="Arial" w:eastAsia="Times New Roman" w:hAnsi="Arial" w:cs="Arial"/>
          <w:sz w:val="24"/>
          <w:szCs w:val="24"/>
          <w:lang w:eastAsia="hr-HR"/>
        </w:rPr>
        <w:t>arodne novine</w:t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 xml:space="preserve"> broj 67/</w:t>
      </w:r>
      <w:r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>18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21/2022</w:t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14:paraId="4E864CE8" w14:textId="77777777" w:rsidR="00090F15" w:rsidRDefault="00090F15" w:rsidP="00090F15">
      <w:pPr>
        <w:contextualSpacing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2. Poslovnik državnog odvjetništva (</w:t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>N</w:t>
      </w:r>
      <w:r>
        <w:rPr>
          <w:rFonts w:ascii="Arial" w:eastAsia="Times New Roman" w:hAnsi="Arial" w:cs="Arial"/>
          <w:sz w:val="24"/>
          <w:szCs w:val="24"/>
          <w:lang w:eastAsia="hr-HR"/>
        </w:rPr>
        <w:t>arodne novine</w:t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 xml:space="preserve"> broj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128/2019)</w:t>
      </w:r>
    </w:p>
    <w:p w14:paraId="114134E1" w14:textId="77777777" w:rsidR="00090F15" w:rsidRPr="003C1C12" w:rsidRDefault="00090F15" w:rsidP="00090F15">
      <w:pPr>
        <w:contextualSpacing/>
        <w:jc w:val="lef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AD41DDE" w14:textId="06B24B24" w:rsidR="00090F15" w:rsidRDefault="00090F15" w:rsidP="00090F15">
      <w:pPr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</w:t>
      </w:r>
      <w:r w:rsidRPr="003C1C12">
        <w:rPr>
          <w:rFonts w:ascii="Arial" w:eastAsia="Times New Roman" w:hAnsi="Arial" w:cs="Arial"/>
          <w:sz w:val="24"/>
          <w:szCs w:val="24"/>
          <w:lang w:eastAsia="hr-HR"/>
        </w:rPr>
        <w:t>a 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zradu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državnoodvjetničke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odluke:</w:t>
      </w:r>
    </w:p>
    <w:p w14:paraId="00F958C2" w14:textId="77777777" w:rsidR="006D1786" w:rsidRPr="003C1C12" w:rsidRDefault="006D1786" w:rsidP="00090F15">
      <w:pPr>
        <w:jc w:val="lef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328836F" w14:textId="44DAB71B" w:rsidR="006D1786" w:rsidRDefault="00090F15" w:rsidP="00090F15">
      <w:pPr>
        <w:contextualSpacing/>
        <w:rPr>
          <w:rFonts w:ascii="Arial" w:hAnsi="Arial" w:cs="Arial"/>
          <w:sz w:val="27"/>
          <w:szCs w:val="27"/>
          <w:shd w:val="clear" w:color="auto" w:fill="E4E4E7"/>
        </w:rPr>
      </w:pPr>
      <w:r w:rsidRPr="00487396">
        <w:rPr>
          <w:rFonts w:ascii="Arial" w:eastAsia="Times New Roman" w:hAnsi="Arial" w:cs="Arial"/>
          <w:sz w:val="24"/>
          <w:szCs w:val="24"/>
          <w:lang w:eastAsia="hr-HR"/>
        </w:rPr>
        <w:t>1.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87396">
        <w:rPr>
          <w:rFonts w:ascii="Arial" w:eastAsia="Times New Roman" w:hAnsi="Arial" w:cs="Arial"/>
          <w:sz w:val="24"/>
          <w:szCs w:val="24"/>
          <w:lang w:eastAsia="hr-HR"/>
        </w:rPr>
        <w:t xml:space="preserve">Zakon o </w:t>
      </w:r>
      <w:r w:rsidR="00F30B7B">
        <w:rPr>
          <w:rFonts w:ascii="Arial" w:eastAsia="Times New Roman" w:hAnsi="Arial" w:cs="Arial"/>
          <w:sz w:val="24"/>
          <w:szCs w:val="24"/>
          <w:lang w:eastAsia="hr-HR"/>
        </w:rPr>
        <w:t>kaznenom postupku</w:t>
      </w:r>
      <w:r w:rsidRPr="00487396">
        <w:rPr>
          <w:rFonts w:ascii="Arial" w:eastAsia="Times New Roman" w:hAnsi="Arial" w:cs="Arial"/>
          <w:sz w:val="24"/>
          <w:szCs w:val="24"/>
          <w:lang w:eastAsia="hr-HR"/>
        </w:rPr>
        <w:t xml:space="preserve"> (N</w:t>
      </w:r>
      <w:r>
        <w:rPr>
          <w:rFonts w:ascii="Arial" w:eastAsia="Times New Roman" w:hAnsi="Arial" w:cs="Arial"/>
          <w:sz w:val="24"/>
          <w:szCs w:val="24"/>
          <w:lang w:eastAsia="hr-HR"/>
        </w:rPr>
        <w:t>arodne novine broj</w:t>
      </w:r>
      <w:r w:rsidRPr="006C67E2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6C67E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D1786">
        <w:rPr>
          <w:rFonts w:ascii="Arial" w:eastAsia="Times New Roman" w:hAnsi="Arial" w:cs="Arial"/>
          <w:sz w:val="24"/>
          <w:szCs w:val="24"/>
          <w:lang w:eastAsia="hr-HR"/>
        </w:rPr>
        <w:t>152/08, 76/09, 80/11, 121/11, 91/12, 143/12, 56/13, 145/13, 152/14, 70/17, 126/19, 130/20, 80/22, 36/24)</w:t>
      </w:r>
    </w:p>
    <w:p w14:paraId="2C96BF9F" w14:textId="77777777" w:rsidR="006D1786" w:rsidRPr="00293F03" w:rsidRDefault="006D1786" w:rsidP="00090F15">
      <w:pPr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14:paraId="18D95A77" w14:textId="15AF5AF5" w:rsidR="00090F15" w:rsidRDefault="00090F15" w:rsidP="00F30B7B">
      <w:pPr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487396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6D178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87396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F30B7B">
        <w:rPr>
          <w:rFonts w:ascii="Arial" w:eastAsia="Times New Roman" w:hAnsi="Arial" w:cs="Arial"/>
          <w:sz w:val="24"/>
          <w:szCs w:val="24"/>
          <w:lang w:eastAsia="hr-HR"/>
        </w:rPr>
        <w:t>Kazneni</w:t>
      </w:r>
      <w:r w:rsidR="00741745">
        <w:rPr>
          <w:rFonts w:ascii="Arial" w:eastAsia="Times New Roman" w:hAnsi="Arial" w:cs="Arial"/>
          <w:sz w:val="24"/>
          <w:szCs w:val="24"/>
          <w:lang w:eastAsia="hr-HR"/>
        </w:rPr>
        <w:t xml:space="preserve"> z</w:t>
      </w:r>
      <w:r w:rsidR="00F30B7B">
        <w:rPr>
          <w:rFonts w:ascii="Arial" w:eastAsia="Times New Roman" w:hAnsi="Arial" w:cs="Arial"/>
          <w:sz w:val="24"/>
          <w:szCs w:val="24"/>
          <w:lang w:eastAsia="hr-HR"/>
        </w:rPr>
        <w:t xml:space="preserve">akon (Narodne novine broj: </w:t>
      </w:r>
      <w:r w:rsidR="006C67E2" w:rsidRPr="006D1786">
        <w:rPr>
          <w:rFonts w:ascii="Arial" w:eastAsia="Times New Roman" w:hAnsi="Arial" w:cs="Arial"/>
          <w:sz w:val="24"/>
          <w:szCs w:val="24"/>
          <w:lang w:eastAsia="hr-HR"/>
        </w:rPr>
        <w:t xml:space="preserve">125/11, </w:t>
      </w:r>
      <w:r w:rsidR="00293F03" w:rsidRPr="006D1786">
        <w:rPr>
          <w:rFonts w:ascii="Arial" w:eastAsia="Times New Roman" w:hAnsi="Arial" w:cs="Arial"/>
          <w:sz w:val="24"/>
          <w:szCs w:val="24"/>
          <w:lang w:eastAsia="hr-HR"/>
        </w:rPr>
        <w:t>144/12, 56/15, 61/15, 101/17, 118/18, 126/19, 84/21, 114/22, 114/23, 36/24</w:t>
      </w:r>
      <w:r w:rsidR="00293F03">
        <w:rPr>
          <w:rFonts w:ascii="Arial" w:eastAsia="Times New Roman" w:hAnsi="Arial" w:cs="Arial"/>
          <w:sz w:val="24"/>
          <w:szCs w:val="24"/>
          <w:lang w:eastAsia="hr-HR"/>
        </w:rPr>
        <w:t>).</w:t>
      </w:r>
    </w:p>
    <w:p w14:paraId="65703A54" w14:textId="77777777" w:rsidR="00090F15" w:rsidRPr="00487396" w:rsidRDefault="00090F15" w:rsidP="00090F15">
      <w:pPr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487396">
        <w:rPr>
          <w:rFonts w:ascii="Arial" w:eastAsia="Times New Roman" w:hAnsi="Arial" w:cs="Arial"/>
          <w:sz w:val="24"/>
          <w:szCs w:val="24"/>
          <w:lang w:eastAsia="hr-HR"/>
        </w:rPr>
        <w:br/>
      </w:r>
    </w:p>
    <w:p w14:paraId="1D7AA413" w14:textId="77777777" w:rsidR="00090F15" w:rsidRDefault="00090F15" w:rsidP="00090F15">
      <w:pPr>
        <w:tabs>
          <w:tab w:val="center" w:pos="6521"/>
        </w:tabs>
        <w:contextualSpacing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3C1C12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04F5348A" w14:textId="77777777" w:rsidR="00090F15" w:rsidRPr="00A579D9" w:rsidRDefault="00090F15" w:rsidP="00090F15">
      <w:pPr>
        <w:tabs>
          <w:tab w:val="center" w:pos="6521"/>
        </w:tabs>
        <w:ind w:left="720"/>
        <w:contextualSpacing/>
        <w:jc w:val="left"/>
        <w:rPr>
          <w:rFonts w:ascii="Arial" w:eastAsiaTheme="minorEastAsia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OPĆINSKO DRŽAVNO ODVJETNIŠTVO U RIJECI</w:t>
      </w:r>
    </w:p>
    <w:p w14:paraId="4DED381F" w14:textId="77777777" w:rsidR="00B96CD3" w:rsidRDefault="00B96CD3"/>
    <w:sectPr w:rsidR="00B9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15"/>
    <w:rsid w:val="00090F15"/>
    <w:rsid w:val="000E63F9"/>
    <w:rsid w:val="00136C6A"/>
    <w:rsid w:val="00293F03"/>
    <w:rsid w:val="00496CB7"/>
    <w:rsid w:val="004C6487"/>
    <w:rsid w:val="006C67E2"/>
    <w:rsid w:val="006D1786"/>
    <w:rsid w:val="00741745"/>
    <w:rsid w:val="00A47929"/>
    <w:rsid w:val="00B96CD3"/>
    <w:rsid w:val="00D16482"/>
    <w:rsid w:val="00E4633F"/>
    <w:rsid w:val="00F00589"/>
    <w:rsid w:val="00F3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78A4"/>
  <w15:docId w15:val="{0D9C4C1E-8EFF-4F49-971E-8C493B18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F15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90F1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0F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0F15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0E63F9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0E63F9"/>
    <w:rPr>
      <w:rFonts w:ascii="Times New Roman" w:eastAsia="Times New Roman" w:hAnsi="Times New Roman" w:cs="Times New Roman"/>
      <w:sz w:val="24"/>
      <w:szCs w:val="24"/>
      <w:bdr w:val="none" w:sz="0" w:space="0" w:color="auto"/>
      <w:shd w:val="clear" w:color="auto" w:fill="auto"/>
      <w:lang w:val="hr-HR" w:eastAsia="hr-HR"/>
    </w:rPr>
  </w:style>
  <w:style w:type="character" w:customStyle="1" w:styleId="PozadinaSvijetloZuta">
    <w:name w:val="Pozadina_SvijetloZuta"/>
    <w:basedOn w:val="Zadanifontodlomka"/>
    <w:rsid w:val="000E63F9"/>
    <w:rPr>
      <w:rFonts w:ascii="Arial" w:eastAsia="Times New Roman" w:hAnsi="Arial" w:cs="Arial"/>
      <w:sz w:val="24"/>
      <w:szCs w:val="24"/>
      <w:bdr w:val="none" w:sz="0" w:space="0" w:color="auto"/>
      <w:shd w:val="clear" w:color="auto" w:fill="FFFFCC"/>
      <w:lang w:val="hr-HR" w:eastAsia="hr-HR"/>
    </w:rPr>
  </w:style>
  <w:style w:type="character" w:customStyle="1" w:styleId="PozadinaSvijetloCrvena">
    <w:name w:val="Pozadina_SvijetloCrvena"/>
    <w:basedOn w:val="CTSCCParagraphDefaultFont"/>
    <w:rsid w:val="000E63F9"/>
    <w:rPr>
      <w:rFonts w:ascii="Arial" w:eastAsia="Times New Roman" w:hAnsi="Arial" w:cs="Arial"/>
      <w:sz w:val="24"/>
      <w:szCs w:val="24"/>
      <w:bdr w:val="none" w:sz="0" w:space="0" w:color="auto"/>
      <w:shd w:val="clear" w:color="auto" w:fill="FFCCCC"/>
      <w:lang w:val="hr-HR" w:eastAsia="hr-HR"/>
    </w:rPr>
  </w:style>
  <w:style w:type="character" w:customStyle="1" w:styleId="PozadinaSvijetloZelena">
    <w:name w:val="Pozadina_SvijetloZelena"/>
    <w:basedOn w:val="CTSCCParagraphDefaultFont"/>
    <w:rsid w:val="000E63F9"/>
    <w:rPr>
      <w:rFonts w:ascii="Arial" w:eastAsia="Times New Roman" w:hAnsi="Arial" w:cs="Arial"/>
      <w:sz w:val="24"/>
      <w:szCs w:val="24"/>
      <w:bdr w:val="none" w:sz="0" w:space="0" w:color="auto"/>
      <w:shd w:val="clear" w:color="auto" w:fill="CCFFCC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rh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pu.gov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3. studenog 2023.</izvorni_sadrzaj>
    <derivirana_varijabla naziv="DomainObject.Datum_1">3. studenog 2023.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P-41/2023-6</izvorni_sadrzaj>
    <derivirana_varijabla naziv="DomainObject.PoslovniBrojDokumenta_1">P-41/2023-6</derivirana_varijabla>
  </DomainObject.PoslovniBrojDokumenta>
  <DomainObject.DatumDonosenjaOdluke>
    <izvorni_sadrzaj>3. studenog 2023.</izvorni_sadrzaj>
    <derivirana_varijabla naziv="DomainObject.DatumDonosenjaOdluke_1">3. studenog 2023.</derivirana_varijabla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>Općinsko državno odvjetništvo u Rijeci</izvorni_sadrzaj>
    <derivirana_varijabla naziv="DomainObject.Predmet.Odvjetnistvo.Naziv_1">Općinsko državno odvjetništvo u Rijeci</derivirana_varijabla>
  </DomainObject.Predmet.Odvjetnistvo.Naziv>
  <DomainObject.Predmet.OznakaBroj>
    <izvorni_sadrzaj>P-41/2023</izvorni_sadrzaj>
    <derivirana_varijabla naziv="DomainObject.Predmet.OznakaBroj_1">P-41/2023</derivirana_varijabla>
  </DomainObject.Predmet.OznakaBroj>
  <DomainObject.Predmet.Inicijali>
    <izvorni_sadrzaj>ŽČ/SK</izvorni_sadrzaj>
    <derivirana_varijabla naziv="DomainObject.Predmet.Inicijali_1">ŽČ/SK</derivirana_varijabla>
  </DomainObject.Predmet.Inicijali>
  <DomainObject.Predmet.Referent>
    <izvorni_sadrzaj>SNJEŽANA KOMADINA</izvorni_sadrzaj>
    <derivirana_varijabla naziv="DomainObject.Predmet.Referent_1">SNJEŽANA KOMADINA</derivirana_varijabla>
  </DomainObject.Predmet.Referent>
  <DomainObject.Predmet.ReferentInicijali>
    <izvorni_sadrzaj>SK</izvorni_sadrzaj>
    <derivirana_varijabla naziv="DomainObject.Predmet.ReferentInicijali_1">SK</derivirana_varijabla>
  </DomainObject.Predmet.ReferentInicijali>
  <DomainObject.Predmet.Referada.Odvjetnik>
    <izvorni_sadrzaj>Željka Čop</izvorni_sadrzaj>
    <derivirana_varijabla naziv="DomainObject.Predmet.Referada.Odvjetnik_1">Željka Čop</derivirana_varijabla>
  </DomainObject.Predmet.Referada.Odvjetnik>
  <DomainObject.Predmet.Referada.OdvjetnikInicijali>
    <izvorni_sadrzaj>ŽČ</izvorni_sadrzaj>
    <derivirana_varijabla naziv="DomainObject.Predmet.Referada.OdvjetnikInicijali_1">ŽČ</derivirana_varijabla>
  </DomainObject.Predmet.Referada.OdvjetnikInicijali>
  <DomainObject.Predmet.FunkcijaRjesavatelja>
    <izvorni_sadrzaj>državni odvjetnik</izvorni_sadrzaj>
    <derivirana_varijabla naziv="DomainObject.Predmet.FunkcijaRjesavatelja_1">državni odvjetnik</derivirana_varijabla>
  </DomainObject.Predmet.FunkcijaRjesavatelja>
  <DomainObject.Predmet.FunkcijaRjesavateljaVeliko>
    <izvorni_sadrzaj>DRŽAVNI ODVJETNIK</izvorni_sadrzaj>
    <derivirana_varijabla naziv="DomainObject.Predmet.FunkcijaRjesavateljaVeliko_1">DRŽAVNI ODVJETNIK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>79067711474</izvorni_sadrzaj>
    <derivirana_varijabla naziv="DomainObject.Predmet.Odvjetnistvo.Oib_1">79067711474</derivirana_varijabla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69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Komadina</dc:creator>
  <cp:lastModifiedBy>Dragana Marić-Velić</cp:lastModifiedBy>
  <cp:revision>5</cp:revision>
  <cp:lastPrinted>2024-04-16T10:02:00Z</cp:lastPrinted>
  <dcterms:created xsi:type="dcterms:W3CDTF">2023-11-03T14:05:00Z</dcterms:created>
  <dcterms:modified xsi:type="dcterms:W3CDTF">2024-04-16T10:07:00Z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P-41/2023-6 / Dopis - dopis - ostalo (OBAVIJEST O RADNOM MJESTU)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